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before="0" w:lineRule="auto"/>
        <w:jc w:val="center"/>
        <w:rPr>
          <w:rFonts w:ascii="Nunito" w:cs="Nunito" w:eastAsia="Nunito" w:hAnsi="Nunito"/>
        </w:rPr>
      </w:pPr>
      <w:bookmarkStart w:colFirst="0" w:colLast="0" w:name="_gjdgxs" w:id="0"/>
      <w:bookmarkEnd w:id="0"/>
      <w:r w:rsidDel="00000000" w:rsidR="00000000" w:rsidRPr="00000000">
        <w:rPr>
          <w:rFonts w:ascii="Nunito" w:cs="Nunito" w:eastAsia="Nunito" w:hAnsi="Nunito"/>
          <w:rtl w:val="0"/>
        </w:rPr>
        <w:t xml:space="preserve">Offre d’emploi</w:t>
      </w:r>
    </w:p>
    <w:p w:rsidR="00000000" w:rsidDel="00000000" w:rsidP="00000000" w:rsidRDefault="00000000" w:rsidRPr="00000000" w14:paraId="00000002">
      <w:pPr>
        <w:pStyle w:val="Heading2"/>
        <w:spacing w:before="0" w:lineRule="auto"/>
        <w:jc w:val="center"/>
        <w:rPr>
          <w:rFonts w:ascii="Nunito" w:cs="Nunito" w:eastAsia="Nunito" w:hAnsi="Nunito"/>
        </w:rPr>
      </w:pPr>
      <w:bookmarkStart w:colFirst="0" w:colLast="0" w:name="_sdcp9pnthehu" w:id="1"/>
      <w:bookmarkEnd w:id="1"/>
      <w:r w:rsidDel="00000000" w:rsidR="00000000" w:rsidRPr="00000000">
        <w:rPr>
          <w:rFonts w:ascii="Nunito" w:cs="Nunito" w:eastAsia="Nunito" w:hAnsi="Nunito"/>
          <w:rtl w:val="0"/>
        </w:rPr>
        <w:t xml:space="preserve">Préposé(e) à l’accueil (1)</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Nunito" w:cs="Nunito" w:eastAsia="Nunito" w:hAnsi="Nunito"/>
          <w:b w:val="1"/>
          <w:bCs w:val="1"/>
          <w:i w:val="0"/>
          <w:iCs w:val="0"/>
          <w:smallCaps w:val="0"/>
          <w:strike w:val="0"/>
          <w:color w:val="000000"/>
          <w:u w:val="none"/>
          <w:shd w:fill="auto" w:val="clear"/>
          <w:vertAlign w:val="baseline"/>
        </w:rPr>
      </w:pPr>
      <w:r w:rsidDel="00000000" w:rsidR="00000000" w:rsidRPr="00000000">
        <w:rPr>
          <w:rFonts w:ascii="Nunito" w:cs="Nunito" w:eastAsia="Nunito" w:hAnsi="Nunito"/>
          <w:i w:val="0"/>
          <w:iCs w:val="0"/>
          <w:smallCaps w:val="0"/>
          <w:strike w:val="0"/>
          <w:color w:val="000000"/>
          <w:u w:val="none"/>
          <w:shd w:fill="auto" w:val="clear"/>
          <w:vertAlign w:val="baseline"/>
          <w:rtl w:val="0"/>
        </w:rPr>
        <w:t xml:space="preserve">Écovoile Baie-des-Chaleurs, coopérative de solidarité, située à Carleton-sur-Mer en Gaspésie, est une école de voile dynamique dans un milieu de vie particulièrement agréable. Elle est vouée à la pratique de la voile et à la découverte du milieu marin. En plus de cours de voile </w:t>
      </w:r>
      <w:r w:rsidDel="00000000" w:rsidR="00000000" w:rsidRPr="00000000">
        <w:rPr>
          <w:rFonts w:ascii="Nunito" w:cs="Nunito" w:eastAsia="Nunito" w:hAnsi="Nunito"/>
          <w:rtl w:val="0"/>
        </w:rPr>
        <w:t xml:space="preserve">croisière</w:t>
      </w:r>
      <w:r w:rsidDel="00000000" w:rsidR="00000000" w:rsidRPr="00000000">
        <w:rPr>
          <w:rFonts w:ascii="Nunito" w:cs="Nunito" w:eastAsia="Nunito" w:hAnsi="Nunito"/>
          <w:i w:val="0"/>
          <w:iCs w:val="0"/>
          <w:smallCaps w:val="0"/>
          <w:strike w:val="0"/>
          <w:color w:val="000000"/>
          <w:u w:val="none"/>
          <w:shd w:fill="auto" w:val="clear"/>
          <w:vertAlign w:val="baseline"/>
          <w:rtl w:val="0"/>
        </w:rPr>
        <w:t xml:space="preserve">, voile sportive et voile adaptée, Écovoile Baie-des-Chaleurs offre des excursions guidées en mer, fait la location d’embarcations non motorisées, organise des régates à la voile et des activités grand public à caractère nautique. </w:t>
      </w:r>
      <w:r w:rsidDel="00000000" w:rsidR="00000000" w:rsidRPr="00000000">
        <w:rPr>
          <w:rFonts w:ascii="Nunito" w:cs="Nunito" w:eastAsia="Nunito" w:hAnsi="Nunito"/>
          <w:rtl w:val="0"/>
        </w:rPr>
        <w:t xml:space="preserve">Pour compléter son équipe en vue de la saison estivale 2026, </w:t>
      </w:r>
      <w:r w:rsidDel="00000000" w:rsidR="00000000" w:rsidRPr="00000000">
        <w:rPr>
          <w:rFonts w:ascii="Nunito" w:cs="Nunito" w:eastAsia="Nunito" w:hAnsi="Nunito"/>
          <w:i w:val="0"/>
          <w:iCs w:val="0"/>
          <w:smallCaps w:val="0"/>
          <w:strike w:val="0"/>
          <w:color w:val="000000"/>
          <w:u w:val="none"/>
          <w:shd w:fill="auto" w:val="clear"/>
          <w:vertAlign w:val="baseline"/>
          <w:rtl w:val="0"/>
        </w:rPr>
        <w:t xml:space="preserve">Écovoile Baie-des-Chaleurs est à la recherche </w:t>
      </w:r>
      <w:r w:rsidDel="00000000" w:rsidR="00000000" w:rsidRPr="00000000">
        <w:rPr>
          <w:rFonts w:ascii="Nunito" w:cs="Nunito" w:eastAsia="Nunito" w:hAnsi="Nunito"/>
          <w:rtl w:val="0"/>
        </w:rPr>
        <w:t xml:space="preserve">d’une personne</w:t>
      </w:r>
      <w:r w:rsidDel="00000000" w:rsidR="00000000" w:rsidRPr="00000000">
        <w:rPr>
          <w:rFonts w:ascii="Nunito" w:cs="Nunito" w:eastAsia="Nunito" w:hAnsi="Nunito"/>
          <w:i w:val="0"/>
          <w:iCs w:val="0"/>
          <w:smallCaps w:val="0"/>
          <w:strike w:val="0"/>
          <w:color w:val="000000"/>
          <w:u w:val="none"/>
          <w:shd w:fill="auto" w:val="clear"/>
          <w:vertAlign w:val="baseline"/>
          <w:rtl w:val="0"/>
        </w:rPr>
        <w:t xml:space="preserve"> pour combler le poste </w:t>
      </w:r>
      <w:r w:rsidDel="00000000" w:rsidR="00000000" w:rsidRPr="00000000">
        <w:rPr>
          <w:rFonts w:ascii="Nunito" w:cs="Nunito" w:eastAsia="Nunito" w:hAnsi="Nunito"/>
          <w:rtl w:val="0"/>
        </w:rPr>
        <w:t xml:space="preserve">de </w:t>
      </w:r>
      <w:r w:rsidDel="00000000" w:rsidR="00000000" w:rsidRPr="00000000">
        <w:rPr>
          <w:rFonts w:ascii="Nunito" w:cs="Nunito" w:eastAsia="Nunito" w:hAnsi="Nunito"/>
          <w:b w:val="1"/>
          <w:bCs w:val="1"/>
          <w:i w:val="0"/>
          <w:iCs w:val="0"/>
          <w:smallCaps w:val="0"/>
          <w:strike w:val="0"/>
          <w:color w:val="000000"/>
          <w:u w:val="none"/>
          <w:shd w:fill="auto" w:val="clear"/>
          <w:vertAlign w:val="baseline"/>
          <w:rtl w:val="0"/>
        </w:rPr>
        <w:t xml:space="preserve">Préposé(e) à l’accueil – responsable des activités « location plage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Nunito" w:cs="Nunito" w:eastAsia="Nunito" w:hAnsi="Nunit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Nunito" w:cs="Nunito" w:eastAsia="Nunito" w:hAnsi="Nunito"/>
          <w:b w:val="1"/>
          <w:bCs w:val="1"/>
          <w:i w:val="0"/>
          <w:iCs w:val="0"/>
          <w:smallCaps w:val="0"/>
          <w:strike w:val="0"/>
          <w:color w:val="000000"/>
          <w:u w:val="none"/>
          <w:shd w:fill="auto" w:val="clear"/>
          <w:vertAlign w:val="baseline"/>
        </w:rPr>
      </w:pPr>
      <w:r w:rsidDel="00000000" w:rsidR="00000000" w:rsidRPr="00000000">
        <w:rPr>
          <w:rFonts w:ascii="Nunito" w:cs="Nunito" w:eastAsia="Nunito" w:hAnsi="Nunito"/>
          <w:b w:val="1"/>
          <w:bCs w:val="1"/>
          <w:rtl w:val="0"/>
        </w:rPr>
        <w:t xml:space="preserve">Responsabilités</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Nunito" w:cs="Nunito" w:eastAsia="Nunito" w:hAnsi="Nunito"/>
          <w:i w:val="0"/>
          <w:iCs w:val="0"/>
          <w:smallCaps w:val="0"/>
          <w:strike w:val="0"/>
          <w:color w:val="000000"/>
          <w:u w:val="none"/>
          <w:shd w:fill="auto" w:val="clear"/>
          <w:vertAlign w:val="baseline"/>
        </w:rPr>
      </w:pPr>
      <w:r w:rsidDel="00000000" w:rsidR="00000000" w:rsidRPr="00000000">
        <w:rPr>
          <w:rFonts w:ascii="Nunito" w:cs="Nunito" w:eastAsia="Nunito" w:hAnsi="Nunito"/>
          <w:i w:val="0"/>
          <w:iCs w:val="0"/>
          <w:smallCaps w:val="0"/>
          <w:strike w:val="0"/>
          <w:color w:val="000000"/>
          <w:u w:val="none"/>
          <w:shd w:fill="auto" w:val="clear"/>
          <w:vertAlign w:val="baseline"/>
          <w:rtl w:val="0"/>
        </w:rPr>
        <w:t xml:space="preserve">Sous l’autorité de la direction des opérations, les personnes responsables de l’accueil et des activités récréatives devront assurer le service d’accueil, d’information et de facturation auprès des clients pour toutes les activités offertes par Écovoile. Ils devront </w:t>
      </w:r>
      <w:r w:rsidDel="00000000" w:rsidR="00000000" w:rsidRPr="00000000">
        <w:rPr>
          <w:rFonts w:ascii="Nunito" w:cs="Nunito" w:eastAsia="Nunito" w:hAnsi="Nunito"/>
          <w:rtl w:val="0"/>
        </w:rPr>
        <w:t xml:space="preserve">également</w:t>
      </w:r>
      <w:r w:rsidDel="00000000" w:rsidR="00000000" w:rsidRPr="00000000">
        <w:rPr>
          <w:rFonts w:ascii="Nunito" w:cs="Nunito" w:eastAsia="Nunito" w:hAnsi="Nunito"/>
          <w:i w:val="0"/>
          <w:iCs w:val="0"/>
          <w:smallCaps w:val="0"/>
          <w:strike w:val="0"/>
          <w:color w:val="000000"/>
          <w:u w:val="none"/>
          <w:shd w:fill="auto" w:val="clear"/>
          <w:vertAlign w:val="baseline"/>
          <w:rtl w:val="0"/>
        </w:rPr>
        <w:t xml:space="preserve"> superviser et coordonner les activités de location sur la plage et s’assurer que les guides et instructeurs sont informés des activités réservées qui les concernent.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Nunito" w:cs="Nunito" w:eastAsia="Nunito" w:hAnsi="Nunito"/>
          <w:i w:val="0"/>
          <w:iCs w:val="0"/>
          <w:smallCaps w:val="0"/>
          <w:strike w:val="0"/>
          <w:color w:val="000000"/>
          <w:u w:val="none"/>
          <w:shd w:fill="auto" w:val="clear"/>
          <w:vertAlign w:val="baseline"/>
        </w:rPr>
      </w:pPr>
      <w:r w:rsidDel="00000000" w:rsidR="00000000" w:rsidRPr="00000000">
        <w:rPr>
          <w:rFonts w:ascii="Nunito" w:cs="Nunito" w:eastAsia="Nunito" w:hAnsi="Nunito"/>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Nunito" w:cs="Nunito" w:eastAsia="Nunito" w:hAnsi="Nunito"/>
          <w:b w:val="1"/>
          <w:bCs w:val="1"/>
          <w:i w:val="0"/>
          <w:iCs w:val="0"/>
          <w:smallCaps w:val="0"/>
          <w:strike w:val="0"/>
          <w:color w:val="000000"/>
          <w:u w:val="none"/>
          <w:shd w:fill="auto" w:val="clear"/>
          <w:vertAlign w:val="baseline"/>
        </w:rPr>
      </w:pPr>
      <w:r w:rsidDel="00000000" w:rsidR="00000000" w:rsidRPr="00000000">
        <w:rPr>
          <w:rFonts w:ascii="Nunito" w:cs="Nunito" w:eastAsia="Nunito" w:hAnsi="Nunito"/>
          <w:b w:val="1"/>
          <w:bCs w:val="1"/>
          <w:i w:val="0"/>
          <w:iCs w:val="0"/>
          <w:smallCaps w:val="0"/>
          <w:strike w:val="0"/>
          <w:color w:val="000000"/>
          <w:u w:val="none"/>
          <w:shd w:fill="auto" w:val="clear"/>
          <w:vertAlign w:val="baseline"/>
          <w:rtl w:val="0"/>
        </w:rPr>
        <w:t xml:space="preserve">Compétences et exigences</w:t>
      </w:r>
    </w:p>
    <w:p w:rsidR="00000000" w:rsidDel="00000000" w:rsidP="00000000" w:rsidRDefault="00000000" w:rsidRPr="00000000" w14:paraId="0000000A">
      <w:pPr>
        <w:numPr>
          <w:ilvl w:val="0"/>
          <w:numId w:val="1"/>
        </w:numPr>
        <w:spacing w:line="240" w:lineRule="auto"/>
        <w:ind w:left="841" w:hanging="493"/>
        <w:jc w:val="both"/>
        <w:rPr>
          <w:rFonts w:ascii="Nunito" w:cs="Nunito" w:eastAsia="Nunito" w:hAnsi="Nunito"/>
        </w:rPr>
      </w:pPr>
      <w:r w:rsidDel="00000000" w:rsidR="00000000" w:rsidRPr="00000000">
        <w:rPr>
          <w:rFonts w:ascii="Nunito" w:cs="Nunito" w:eastAsia="Nunito" w:hAnsi="Nunito"/>
          <w:rtl w:val="0"/>
        </w:rPr>
        <w:t xml:space="preserve">Entregent, dynamisme, entreprenant, empathie, bonne organisation, calme;</w:t>
      </w:r>
    </w:p>
    <w:p w:rsidR="00000000" w:rsidDel="00000000" w:rsidP="00000000" w:rsidRDefault="00000000" w:rsidRPr="00000000" w14:paraId="0000000B">
      <w:pPr>
        <w:numPr>
          <w:ilvl w:val="0"/>
          <w:numId w:val="1"/>
        </w:numPr>
        <w:spacing w:line="240" w:lineRule="auto"/>
        <w:ind w:left="841" w:hanging="493"/>
        <w:jc w:val="both"/>
        <w:rPr>
          <w:rFonts w:ascii="Nunito" w:cs="Nunito" w:eastAsia="Nunito" w:hAnsi="Nunito"/>
        </w:rPr>
      </w:pPr>
      <w:r w:rsidDel="00000000" w:rsidR="00000000" w:rsidRPr="00000000">
        <w:rPr>
          <w:rFonts w:ascii="Nunito" w:cs="Nunito" w:eastAsia="Nunito" w:hAnsi="Nunito"/>
          <w:rtl w:val="0"/>
        </w:rPr>
        <w:t xml:space="preserve">Très bonne connaissance de l’offre de service d’Écovoile;</w:t>
      </w:r>
    </w:p>
    <w:p w:rsidR="00000000" w:rsidDel="00000000" w:rsidP="00000000" w:rsidRDefault="00000000" w:rsidRPr="00000000" w14:paraId="0000000C">
      <w:pPr>
        <w:numPr>
          <w:ilvl w:val="0"/>
          <w:numId w:val="1"/>
        </w:numPr>
        <w:spacing w:line="240" w:lineRule="auto"/>
        <w:ind w:left="841" w:hanging="493"/>
        <w:jc w:val="both"/>
        <w:rPr>
          <w:rFonts w:ascii="Nunito" w:cs="Nunito" w:eastAsia="Nunito" w:hAnsi="Nunito"/>
        </w:rPr>
      </w:pPr>
      <w:r w:rsidDel="00000000" w:rsidR="00000000" w:rsidRPr="00000000">
        <w:rPr>
          <w:rFonts w:ascii="Nunito" w:cs="Nunito" w:eastAsia="Nunito" w:hAnsi="Nunito"/>
          <w:rtl w:val="0"/>
        </w:rPr>
        <w:t xml:space="preserve">Capacité à communiquer par écrit et à l’oral en français comme en anglais; </w:t>
      </w:r>
    </w:p>
    <w:p w:rsidR="00000000" w:rsidDel="00000000" w:rsidP="00000000" w:rsidRDefault="00000000" w:rsidRPr="00000000" w14:paraId="0000000D">
      <w:pPr>
        <w:numPr>
          <w:ilvl w:val="0"/>
          <w:numId w:val="1"/>
        </w:numPr>
        <w:spacing w:line="240" w:lineRule="auto"/>
        <w:ind w:left="841" w:hanging="493"/>
        <w:jc w:val="both"/>
        <w:rPr>
          <w:rFonts w:ascii="Nunito" w:cs="Nunito" w:eastAsia="Nunito" w:hAnsi="Nunito"/>
        </w:rPr>
      </w:pPr>
      <w:r w:rsidDel="00000000" w:rsidR="00000000" w:rsidRPr="00000000">
        <w:rPr>
          <w:rFonts w:ascii="Nunito" w:cs="Nunito" w:eastAsia="Nunito" w:hAnsi="Nunito"/>
          <w:rtl w:val="0"/>
        </w:rPr>
        <w:t xml:space="preserve">Formation de premiers soins et RCR valide (offert par Écovoile);  </w:t>
      </w:r>
    </w:p>
    <w:p w:rsidR="00000000" w:rsidDel="00000000" w:rsidP="00000000" w:rsidRDefault="00000000" w:rsidRPr="00000000" w14:paraId="0000000E">
      <w:pPr>
        <w:numPr>
          <w:ilvl w:val="0"/>
          <w:numId w:val="1"/>
        </w:numPr>
        <w:spacing w:line="240" w:lineRule="auto"/>
        <w:ind w:left="841" w:hanging="493"/>
        <w:jc w:val="both"/>
        <w:rPr>
          <w:rFonts w:ascii="Nunito" w:cs="Nunito" w:eastAsia="Nunito" w:hAnsi="Nunito"/>
        </w:rPr>
      </w:pPr>
      <w:r w:rsidDel="00000000" w:rsidR="00000000" w:rsidRPr="00000000">
        <w:rPr>
          <w:rFonts w:ascii="Nunito" w:cs="Nunito" w:eastAsia="Nunito" w:hAnsi="Nunito"/>
          <w:rtl w:val="0"/>
        </w:rPr>
        <w:t xml:space="preserve">Savoir utiliser des outils électroniques de gestion comme un agenda, le courrier électronique et les logiciels de la suite Office;  </w:t>
      </w:r>
    </w:p>
    <w:p w:rsidR="00000000" w:rsidDel="00000000" w:rsidP="00000000" w:rsidRDefault="00000000" w:rsidRPr="00000000" w14:paraId="0000000F">
      <w:pPr>
        <w:numPr>
          <w:ilvl w:val="0"/>
          <w:numId w:val="1"/>
        </w:numPr>
        <w:spacing w:line="240" w:lineRule="auto"/>
        <w:ind w:left="841" w:hanging="493"/>
        <w:jc w:val="both"/>
        <w:rPr>
          <w:rFonts w:ascii="Nunito" w:cs="Nunito" w:eastAsia="Nunito" w:hAnsi="Nunito"/>
        </w:rPr>
      </w:pPr>
      <w:r w:rsidDel="00000000" w:rsidR="00000000" w:rsidRPr="00000000">
        <w:rPr>
          <w:rFonts w:ascii="Nunito" w:cs="Nunito" w:eastAsia="Nunito" w:hAnsi="Nunito"/>
          <w:rtl w:val="0"/>
        </w:rPr>
        <w:t xml:space="preserve">Disponibilité pour accepter des horaires flexibles;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841" w:right="0" w:hanging="493"/>
        <w:jc w:val="both"/>
        <w:rPr>
          <w:rFonts w:ascii="Nunito" w:cs="Nunito" w:eastAsia="Nunito" w:hAnsi="Nunito"/>
          <w:i w:val="0"/>
          <w:iCs w:val="0"/>
          <w:smallCaps w:val="0"/>
          <w:strike w:val="0"/>
          <w:color w:val="000000"/>
          <w:shd w:fill="auto" w:val="clear"/>
          <w:vertAlign w:val="baseline"/>
        </w:rPr>
      </w:pPr>
      <w:r w:rsidDel="00000000" w:rsidR="00000000" w:rsidRPr="00000000">
        <w:rPr>
          <w:rFonts w:ascii="Nunito" w:cs="Nunito" w:eastAsia="Nunito" w:hAnsi="Nunito"/>
          <w:i w:val="0"/>
          <w:iCs w:val="0"/>
          <w:smallCaps w:val="0"/>
          <w:strike w:val="0"/>
          <w:color w:val="000000"/>
          <w:u w:val="none"/>
          <w:shd w:fill="auto" w:val="clear"/>
          <w:vertAlign w:val="baseline"/>
          <w:rtl w:val="0"/>
        </w:rPr>
        <w:t xml:space="preserve">Capacité de travailler en équipe;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841" w:right="0" w:hanging="493"/>
        <w:jc w:val="both"/>
        <w:rPr>
          <w:rFonts w:ascii="Nunito" w:cs="Nunito" w:eastAsia="Nunito" w:hAnsi="Nunito"/>
          <w:i w:val="0"/>
          <w:iCs w:val="0"/>
          <w:smallCaps w:val="0"/>
          <w:strike w:val="0"/>
          <w:color w:val="000000"/>
          <w:shd w:fill="auto" w:val="clear"/>
          <w:vertAlign w:val="baseline"/>
        </w:rPr>
      </w:pPr>
      <w:r w:rsidDel="00000000" w:rsidR="00000000" w:rsidRPr="00000000">
        <w:rPr>
          <w:rFonts w:ascii="Nunito" w:cs="Nunito" w:eastAsia="Nunito" w:hAnsi="Nunito"/>
          <w:i w:val="0"/>
          <w:iCs w:val="0"/>
          <w:smallCaps w:val="0"/>
          <w:strike w:val="0"/>
          <w:color w:val="000000"/>
          <w:u w:val="none"/>
          <w:shd w:fill="auto" w:val="clear"/>
          <w:vertAlign w:val="baseline"/>
          <w:rtl w:val="0"/>
        </w:rPr>
        <w:t xml:space="preserve">Avoir un intérêt envers la culture </w:t>
      </w:r>
      <w:r w:rsidDel="00000000" w:rsidR="00000000" w:rsidRPr="00000000">
        <w:rPr>
          <w:rFonts w:ascii="Nunito" w:cs="Nunito" w:eastAsia="Nunito" w:hAnsi="Nunito"/>
          <w:rtl w:val="0"/>
        </w:rPr>
        <w:t xml:space="preserve">d'</w:t>
      </w:r>
      <w:r w:rsidDel="00000000" w:rsidR="00000000" w:rsidRPr="00000000">
        <w:rPr>
          <w:rFonts w:ascii="Nunito" w:cs="Nunito" w:eastAsia="Nunito" w:hAnsi="Nunito"/>
          <w:i w:val="0"/>
          <w:iCs w:val="0"/>
          <w:smallCaps w:val="0"/>
          <w:strike w:val="0"/>
          <w:color w:val="000000"/>
          <w:u w:val="none"/>
          <w:shd w:fill="auto" w:val="clear"/>
          <w:vertAlign w:val="baseline"/>
          <w:rtl w:val="0"/>
        </w:rPr>
        <w:t xml:space="preserve">amélioration continue;</w:t>
      </w:r>
    </w:p>
    <w:p w:rsidR="00000000" w:rsidDel="00000000" w:rsidP="00000000" w:rsidRDefault="00000000" w:rsidRPr="00000000" w14:paraId="00000012">
      <w:pPr>
        <w:numPr>
          <w:ilvl w:val="0"/>
          <w:numId w:val="1"/>
        </w:numPr>
        <w:spacing w:line="240" w:lineRule="auto"/>
        <w:ind w:left="841" w:hanging="493"/>
        <w:jc w:val="both"/>
        <w:rPr>
          <w:rFonts w:ascii="Nunito" w:cs="Nunito" w:eastAsia="Nunito" w:hAnsi="Nunito"/>
        </w:rPr>
      </w:pPr>
      <w:r w:rsidDel="00000000" w:rsidR="00000000" w:rsidRPr="00000000">
        <w:rPr>
          <w:rFonts w:ascii="Nunito" w:cs="Nunito" w:eastAsia="Nunito" w:hAnsi="Nunito"/>
          <w:rtl w:val="0"/>
        </w:rPr>
        <w:t xml:space="preserve">La formation en sécurité nautique est un atout;</w:t>
      </w:r>
    </w:p>
    <w:p w:rsidR="00000000" w:rsidDel="00000000" w:rsidP="00000000" w:rsidRDefault="00000000" w:rsidRPr="00000000" w14:paraId="00000013">
      <w:pPr>
        <w:numPr>
          <w:ilvl w:val="0"/>
          <w:numId w:val="1"/>
        </w:numPr>
        <w:spacing w:line="240" w:lineRule="auto"/>
        <w:ind w:left="841" w:hanging="493"/>
        <w:jc w:val="both"/>
        <w:rPr>
          <w:rFonts w:ascii="Nunito" w:cs="Nunito" w:eastAsia="Nunito" w:hAnsi="Nunito"/>
        </w:rPr>
      </w:pPr>
      <w:r w:rsidDel="00000000" w:rsidR="00000000" w:rsidRPr="00000000">
        <w:rPr>
          <w:rFonts w:ascii="Nunito" w:cs="Nunito" w:eastAsia="Nunito" w:hAnsi="Nunito"/>
          <w:rtl w:val="0"/>
        </w:rPr>
        <w:t xml:space="preserve">Formation au service à la clientèle offert par Écovoile;</w:t>
      </w:r>
    </w:p>
    <w:p w:rsidR="00000000" w:rsidDel="00000000" w:rsidP="00000000" w:rsidRDefault="00000000" w:rsidRPr="00000000" w14:paraId="00000014">
      <w:pPr>
        <w:numPr>
          <w:ilvl w:val="0"/>
          <w:numId w:val="1"/>
        </w:numPr>
        <w:spacing w:line="240" w:lineRule="auto"/>
        <w:ind w:left="841" w:hanging="493"/>
        <w:jc w:val="both"/>
        <w:rPr>
          <w:rFonts w:ascii="Nunito" w:cs="Nunito" w:eastAsia="Nunito" w:hAnsi="Nunito"/>
        </w:rPr>
      </w:pPr>
      <w:r w:rsidDel="00000000" w:rsidR="00000000" w:rsidRPr="00000000">
        <w:rPr>
          <w:rFonts w:ascii="Nunito" w:cs="Nunito" w:eastAsia="Nunito" w:hAnsi="Nunito"/>
          <w:rtl w:val="0"/>
        </w:rPr>
        <w:t xml:space="preserve">Détenir la</w:t>
      </w:r>
      <w:hyperlink r:id="rId6">
        <w:r w:rsidDel="00000000" w:rsidR="00000000" w:rsidRPr="00000000">
          <w:rPr>
            <w:rFonts w:ascii="Nunito" w:cs="Nunito" w:eastAsia="Nunito" w:hAnsi="Nunito"/>
            <w:rtl w:val="0"/>
          </w:rPr>
          <w:t xml:space="preserve"> Carte de Conducteur d’Embarcation de Plaisance</w:t>
        </w:r>
      </w:hyperlink>
      <w:r w:rsidDel="00000000" w:rsidR="00000000" w:rsidRPr="00000000">
        <w:rPr>
          <w:rFonts w:ascii="Nunito" w:cs="Nunito" w:eastAsia="Nunito" w:hAnsi="Nunito"/>
          <w:rtl w:val="0"/>
        </w:rPr>
        <w:t xml:space="preserve"> (CCEP) est un atout.</w:t>
      </w:r>
    </w:p>
    <w:p w:rsidR="00000000" w:rsidDel="00000000" w:rsidP="00000000" w:rsidRDefault="00000000" w:rsidRPr="00000000" w14:paraId="00000015">
      <w:pPr>
        <w:jc w:val="both"/>
        <w:rPr>
          <w:rFonts w:ascii="Nunito" w:cs="Nunito" w:eastAsia="Nunito" w:hAnsi="Nunito"/>
          <w:b w:val="1"/>
          <w:bCs w:val="1"/>
        </w:rPr>
      </w:pPr>
      <w:r w:rsidDel="00000000" w:rsidR="00000000" w:rsidRPr="00000000">
        <w:rPr>
          <w:rtl w:val="0"/>
        </w:rPr>
      </w:r>
    </w:p>
    <w:p w:rsidR="00000000" w:rsidDel="00000000" w:rsidP="00000000" w:rsidRDefault="00000000" w:rsidRPr="00000000" w14:paraId="00000016">
      <w:pPr>
        <w:jc w:val="both"/>
        <w:rPr>
          <w:rFonts w:ascii="Nunito" w:cs="Nunito" w:eastAsia="Nunito" w:hAnsi="Nunito"/>
          <w:b w:val="1"/>
          <w:bCs w:val="1"/>
        </w:rPr>
      </w:pPr>
      <w:r w:rsidDel="00000000" w:rsidR="00000000" w:rsidRPr="00000000">
        <w:rPr>
          <w:rFonts w:ascii="Nunito" w:cs="Nunito" w:eastAsia="Nunito" w:hAnsi="Nunito"/>
          <w:b w:val="1"/>
          <w:bCs w:val="1"/>
          <w:rtl w:val="0"/>
        </w:rPr>
        <w:t xml:space="preserve">Tâches</w:t>
      </w:r>
    </w:p>
    <w:p w:rsidR="00000000" w:rsidDel="00000000" w:rsidP="00000000" w:rsidRDefault="00000000" w:rsidRPr="00000000" w14:paraId="00000017">
      <w:pPr>
        <w:numPr>
          <w:ilvl w:val="0"/>
          <w:numId w:val="1"/>
        </w:numPr>
        <w:ind w:left="841" w:hanging="493"/>
        <w:jc w:val="both"/>
        <w:rPr>
          <w:rFonts w:ascii="Nunito" w:cs="Nunito" w:eastAsia="Nunito" w:hAnsi="Nunito"/>
        </w:rPr>
      </w:pPr>
      <w:r w:rsidDel="00000000" w:rsidR="00000000" w:rsidRPr="00000000">
        <w:rPr>
          <w:rFonts w:ascii="Nunito" w:cs="Nunito" w:eastAsia="Nunito" w:hAnsi="Nunito"/>
          <w:rtl w:val="0"/>
        </w:rPr>
        <w:t xml:space="preserve">Informer les clients potentiels de l’offre de service de la coopérative en tenant compte de leurs besoins et de leurs intérêts; </w:t>
      </w:r>
    </w:p>
    <w:p w:rsidR="00000000" w:rsidDel="00000000" w:rsidP="00000000" w:rsidRDefault="00000000" w:rsidRPr="00000000" w14:paraId="00000018">
      <w:pPr>
        <w:numPr>
          <w:ilvl w:val="0"/>
          <w:numId w:val="1"/>
        </w:numPr>
        <w:ind w:left="841" w:hanging="493"/>
        <w:jc w:val="both"/>
        <w:rPr>
          <w:rFonts w:ascii="Nunito" w:cs="Nunito" w:eastAsia="Nunito" w:hAnsi="Nunito"/>
        </w:rPr>
      </w:pPr>
      <w:r w:rsidDel="00000000" w:rsidR="00000000" w:rsidRPr="00000000">
        <w:rPr>
          <w:rFonts w:ascii="Nunito" w:cs="Nunito" w:eastAsia="Nunito" w:hAnsi="Nunito"/>
          <w:rtl w:val="0"/>
        </w:rPr>
        <w:t xml:space="preserve">Assurer le service à la clientèle, le suivi des plaintes et la facturation des activités;</w:t>
      </w:r>
    </w:p>
    <w:p w:rsidR="00000000" w:rsidDel="00000000" w:rsidP="00000000" w:rsidRDefault="00000000" w:rsidRPr="00000000" w14:paraId="00000019">
      <w:pPr>
        <w:numPr>
          <w:ilvl w:val="0"/>
          <w:numId w:val="1"/>
        </w:numPr>
        <w:ind w:left="841" w:hanging="493"/>
        <w:jc w:val="both"/>
        <w:rPr>
          <w:rFonts w:ascii="Nunito" w:cs="Nunito" w:eastAsia="Nunito" w:hAnsi="Nunito"/>
        </w:rPr>
      </w:pPr>
      <w:r w:rsidDel="00000000" w:rsidR="00000000" w:rsidRPr="00000000">
        <w:rPr>
          <w:rFonts w:ascii="Nunito" w:cs="Nunito" w:eastAsia="Nunito" w:hAnsi="Nunito"/>
          <w:rtl w:val="0"/>
        </w:rPr>
        <w:t xml:space="preserve">Assurer au quotidien le suivi des courriels des clients et prendre les appels téléphoniques;</w:t>
      </w:r>
    </w:p>
    <w:p w:rsidR="00000000" w:rsidDel="00000000" w:rsidP="00000000" w:rsidRDefault="00000000" w:rsidRPr="00000000" w14:paraId="0000001A">
      <w:pPr>
        <w:numPr>
          <w:ilvl w:val="0"/>
          <w:numId w:val="1"/>
        </w:numPr>
        <w:ind w:left="841" w:hanging="493"/>
        <w:jc w:val="both"/>
        <w:rPr>
          <w:rFonts w:ascii="Nunito" w:cs="Nunito" w:eastAsia="Nunito" w:hAnsi="Nunito"/>
        </w:rPr>
      </w:pPr>
      <w:r w:rsidDel="00000000" w:rsidR="00000000" w:rsidRPr="00000000">
        <w:rPr>
          <w:rFonts w:ascii="Nunito" w:cs="Nunito" w:eastAsia="Nunito" w:hAnsi="Nunito"/>
          <w:rtl w:val="0"/>
        </w:rPr>
        <w:t xml:space="preserve">S’assurer du bon état du matériel de plage en location;</w:t>
      </w:r>
    </w:p>
    <w:p w:rsidR="00000000" w:rsidDel="00000000" w:rsidP="00000000" w:rsidRDefault="00000000" w:rsidRPr="00000000" w14:paraId="0000001B">
      <w:pPr>
        <w:numPr>
          <w:ilvl w:val="0"/>
          <w:numId w:val="1"/>
        </w:numPr>
        <w:ind w:left="841" w:hanging="493"/>
        <w:jc w:val="both"/>
        <w:rPr>
          <w:rFonts w:ascii="Nunito" w:cs="Nunito" w:eastAsia="Nunito" w:hAnsi="Nunito"/>
        </w:rPr>
      </w:pPr>
      <w:r w:rsidDel="00000000" w:rsidR="00000000" w:rsidRPr="00000000">
        <w:rPr>
          <w:rFonts w:ascii="Nunito" w:cs="Nunito" w:eastAsia="Nunito" w:hAnsi="Nunito"/>
          <w:rtl w:val="0"/>
        </w:rPr>
        <w:t xml:space="preserve">Coordonner l’utilisation des embarcations de concert avec les autres employés d’Écovoile;</w:t>
      </w:r>
    </w:p>
    <w:p w:rsidR="00000000" w:rsidDel="00000000" w:rsidP="00000000" w:rsidRDefault="00000000" w:rsidRPr="00000000" w14:paraId="0000001C">
      <w:pPr>
        <w:numPr>
          <w:ilvl w:val="0"/>
          <w:numId w:val="1"/>
        </w:numPr>
        <w:ind w:left="841" w:hanging="493"/>
        <w:jc w:val="both"/>
        <w:rPr>
          <w:rFonts w:ascii="Nunito" w:cs="Nunito" w:eastAsia="Nunito" w:hAnsi="Nunito"/>
        </w:rPr>
      </w:pPr>
      <w:r w:rsidDel="00000000" w:rsidR="00000000" w:rsidRPr="00000000">
        <w:rPr>
          <w:rFonts w:ascii="Nunito" w:cs="Nunito" w:eastAsia="Nunito" w:hAnsi="Nunito"/>
          <w:rtl w:val="0"/>
        </w:rPr>
        <w:t xml:space="preserve">Communiquer les informations nécessaires aux guides ou instructeurs responsables des activités réservées;</w:t>
      </w:r>
    </w:p>
    <w:p w:rsidR="00000000" w:rsidDel="00000000" w:rsidP="00000000" w:rsidRDefault="00000000" w:rsidRPr="00000000" w14:paraId="0000001D">
      <w:pPr>
        <w:numPr>
          <w:ilvl w:val="0"/>
          <w:numId w:val="1"/>
        </w:numPr>
        <w:ind w:left="841" w:hanging="493"/>
        <w:jc w:val="both"/>
        <w:rPr>
          <w:rFonts w:ascii="Nunito" w:cs="Nunito" w:eastAsia="Nunito" w:hAnsi="Nunito"/>
        </w:rPr>
      </w:pPr>
      <w:r w:rsidDel="00000000" w:rsidR="00000000" w:rsidRPr="00000000">
        <w:rPr>
          <w:rFonts w:ascii="Nunito" w:cs="Nunito" w:eastAsia="Nunito" w:hAnsi="Nunito"/>
          <w:rtl w:val="0"/>
        </w:rPr>
        <w:t xml:space="preserve">Faire la conciliation quotidienne entre le TPV et la petite caisse et le système de réservation en ligne;</w:t>
      </w:r>
    </w:p>
    <w:p w:rsidR="00000000" w:rsidDel="00000000" w:rsidP="00000000" w:rsidRDefault="00000000" w:rsidRPr="00000000" w14:paraId="0000001E">
      <w:pPr>
        <w:numPr>
          <w:ilvl w:val="0"/>
          <w:numId w:val="1"/>
        </w:numPr>
        <w:ind w:left="841" w:hanging="493"/>
        <w:jc w:val="both"/>
        <w:rPr>
          <w:rFonts w:ascii="Nunito" w:cs="Nunito" w:eastAsia="Nunito" w:hAnsi="Nunito"/>
        </w:rPr>
      </w:pPr>
      <w:r w:rsidDel="00000000" w:rsidR="00000000" w:rsidRPr="00000000">
        <w:rPr>
          <w:rFonts w:ascii="Nunito" w:cs="Nunito" w:eastAsia="Nunito" w:hAnsi="Nunito"/>
          <w:rtl w:val="0"/>
        </w:rPr>
        <w:t xml:space="preserve">Faire la chronique radio quotidienne de concert avec les autres préposés et le directeur des opérations;</w:t>
      </w:r>
    </w:p>
    <w:p w:rsidR="00000000" w:rsidDel="00000000" w:rsidP="00000000" w:rsidRDefault="00000000" w:rsidRPr="00000000" w14:paraId="0000001F">
      <w:pPr>
        <w:numPr>
          <w:ilvl w:val="0"/>
          <w:numId w:val="1"/>
        </w:numPr>
        <w:ind w:left="841" w:hanging="493"/>
        <w:jc w:val="both"/>
        <w:rPr>
          <w:rFonts w:ascii="Nunito" w:cs="Nunito" w:eastAsia="Nunito" w:hAnsi="Nunito"/>
        </w:rPr>
      </w:pPr>
      <w:r w:rsidDel="00000000" w:rsidR="00000000" w:rsidRPr="00000000">
        <w:rPr>
          <w:rFonts w:ascii="Nunito" w:cs="Nunito" w:eastAsia="Nunito" w:hAnsi="Nunito"/>
          <w:rtl w:val="0"/>
        </w:rPr>
        <w:t xml:space="preserve">Mettre la base de données des membres de la coopérative et des membres stagiaires de Voile Québec à jour;</w:t>
      </w:r>
    </w:p>
    <w:p w:rsidR="00000000" w:rsidDel="00000000" w:rsidP="00000000" w:rsidRDefault="00000000" w:rsidRPr="00000000" w14:paraId="00000020">
      <w:pPr>
        <w:numPr>
          <w:ilvl w:val="0"/>
          <w:numId w:val="1"/>
        </w:numPr>
        <w:ind w:left="841" w:hanging="493"/>
        <w:jc w:val="both"/>
        <w:rPr>
          <w:rFonts w:ascii="Nunito" w:cs="Nunito" w:eastAsia="Nunito" w:hAnsi="Nunito"/>
        </w:rPr>
      </w:pPr>
      <w:r w:rsidDel="00000000" w:rsidR="00000000" w:rsidRPr="00000000">
        <w:rPr>
          <w:rFonts w:ascii="Nunito" w:cs="Nunito" w:eastAsia="Nunito" w:hAnsi="Nunito"/>
          <w:rtl w:val="0"/>
        </w:rPr>
        <w:t xml:space="preserve">Monter la base de données Checklick;</w:t>
      </w:r>
    </w:p>
    <w:p w:rsidR="00000000" w:rsidDel="00000000" w:rsidP="00000000" w:rsidRDefault="00000000" w:rsidRPr="00000000" w14:paraId="00000021">
      <w:pPr>
        <w:numPr>
          <w:ilvl w:val="0"/>
          <w:numId w:val="1"/>
        </w:numPr>
        <w:ind w:left="841" w:hanging="493"/>
        <w:jc w:val="both"/>
        <w:rPr>
          <w:rFonts w:ascii="Nunito" w:cs="Nunito" w:eastAsia="Nunito" w:hAnsi="Nunito"/>
        </w:rPr>
      </w:pPr>
      <w:r w:rsidDel="00000000" w:rsidR="00000000" w:rsidRPr="00000000">
        <w:rPr>
          <w:rFonts w:ascii="Nunito" w:cs="Nunito" w:eastAsia="Nunito" w:hAnsi="Nunito"/>
          <w:rtl w:val="0"/>
        </w:rPr>
        <w:t xml:space="preserve">Participer à l’entretien des installations d’Écovoile;</w:t>
      </w:r>
    </w:p>
    <w:p w:rsidR="00000000" w:rsidDel="00000000" w:rsidP="00000000" w:rsidRDefault="00000000" w:rsidRPr="00000000" w14:paraId="00000022">
      <w:pPr>
        <w:numPr>
          <w:ilvl w:val="0"/>
          <w:numId w:val="1"/>
        </w:numPr>
        <w:ind w:left="841" w:hanging="493"/>
        <w:jc w:val="both"/>
        <w:rPr>
          <w:rFonts w:ascii="Nunito" w:cs="Nunito" w:eastAsia="Nunito" w:hAnsi="Nunito"/>
        </w:rPr>
      </w:pPr>
      <w:r w:rsidDel="00000000" w:rsidR="00000000" w:rsidRPr="00000000">
        <w:rPr>
          <w:rFonts w:ascii="Nunito" w:cs="Nunito" w:eastAsia="Nunito" w:hAnsi="Nunito"/>
          <w:rtl w:val="0"/>
        </w:rPr>
        <w:t xml:space="preserve">Communiquer toutes informations pertinentes à la direction; </w:t>
      </w:r>
    </w:p>
    <w:p w:rsidR="00000000" w:rsidDel="00000000" w:rsidP="00000000" w:rsidRDefault="00000000" w:rsidRPr="00000000" w14:paraId="00000023">
      <w:pPr>
        <w:ind w:left="348" w:firstLine="0"/>
        <w:jc w:val="both"/>
        <w:rPr>
          <w:rFonts w:ascii="Nunito" w:cs="Nunito" w:eastAsia="Nunito" w:hAnsi="Nunito"/>
        </w:rPr>
      </w:pPr>
      <w:r w:rsidDel="00000000" w:rsidR="00000000" w:rsidRPr="00000000">
        <w:rPr>
          <w:rtl w:val="0"/>
        </w:rPr>
      </w:r>
    </w:p>
    <w:p w:rsidR="00000000" w:rsidDel="00000000" w:rsidP="00000000" w:rsidRDefault="00000000" w:rsidRPr="00000000" w14:paraId="00000024">
      <w:pPr>
        <w:spacing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Avantages</w:t>
      </w:r>
    </w:p>
    <w:p w:rsidR="00000000" w:rsidDel="00000000" w:rsidP="00000000" w:rsidRDefault="00000000" w:rsidRPr="00000000" w14:paraId="00000025">
      <w:pPr>
        <w:numPr>
          <w:ilvl w:val="0"/>
          <w:numId w:val="1"/>
        </w:numPr>
        <w:spacing w:line="240" w:lineRule="auto"/>
        <w:ind w:left="841" w:hanging="493"/>
        <w:jc w:val="both"/>
        <w:rPr>
          <w:rFonts w:ascii="Nunito" w:cs="Nunito" w:eastAsia="Nunito" w:hAnsi="Nunito"/>
        </w:rPr>
      </w:pPr>
      <w:r w:rsidDel="00000000" w:rsidR="00000000" w:rsidRPr="00000000">
        <w:rPr>
          <w:rFonts w:ascii="Nunito" w:cs="Nunito" w:eastAsia="Nunito" w:hAnsi="Nunito"/>
          <w:rtl w:val="0"/>
        </w:rPr>
        <w:t xml:space="preserve">Accès au matériel nautique non-motorisé d’Écovoile; </w:t>
      </w:r>
    </w:p>
    <w:p w:rsidR="00000000" w:rsidDel="00000000" w:rsidP="00000000" w:rsidRDefault="00000000" w:rsidRPr="00000000" w14:paraId="00000026">
      <w:pPr>
        <w:numPr>
          <w:ilvl w:val="0"/>
          <w:numId w:val="1"/>
        </w:numPr>
        <w:spacing w:line="240" w:lineRule="auto"/>
        <w:ind w:left="841" w:hanging="493"/>
        <w:jc w:val="both"/>
        <w:rPr>
          <w:rFonts w:ascii="Nunito" w:cs="Nunito" w:eastAsia="Nunito" w:hAnsi="Nunito"/>
        </w:rPr>
      </w:pPr>
      <w:r w:rsidDel="00000000" w:rsidR="00000000" w:rsidRPr="00000000">
        <w:rPr>
          <w:rFonts w:ascii="Nunito" w:cs="Nunito" w:eastAsia="Nunito" w:hAnsi="Nunito"/>
          <w:rtl w:val="0"/>
        </w:rPr>
        <w:t xml:space="preserve">Possibilité de sortie en catamaran TaxSea et voilier 23’;</w:t>
      </w:r>
    </w:p>
    <w:p w:rsidR="00000000" w:rsidDel="00000000" w:rsidP="00000000" w:rsidRDefault="00000000" w:rsidRPr="00000000" w14:paraId="00000027">
      <w:pPr>
        <w:numPr>
          <w:ilvl w:val="0"/>
          <w:numId w:val="1"/>
        </w:numPr>
        <w:spacing w:line="240" w:lineRule="auto"/>
        <w:ind w:left="841" w:hanging="493"/>
        <w:jc w:val="both"/>
        <w:rPr>
          <w:rFonts w:ascii="Nunito" w:cs="Nunito" w:eastAsia="Nunito" w:hAnsi="Nunito"/>
        </w:rPr>
      </w:pPr>
      <w:r w:rsidDel="00000000" w:rsidR="00000000" w:rsidRPr="00000000">
        <w:rPr>
          <w:rFonts w:ascii="Nunito" w:cs="Nunito" w:eastAsia="Nunito" w:hAnsi="Nunito"/>
          <w:rtl w:val="0"/>
        </w:rPr>
        <w:t xml:space="preserve">Accès à des formations sur dériveur, quillard et planche à voile à coûts avantageux. Carte Avantage Tourisme Gaspésie</w:t>
      </w:r>
    </w:p>
    <w:p w:rsidR="00000000" w:rsidDel="00000000" w:rsidP="00000000" w:rsidRDefault="00000000" w:rsidRPr="00000000" w14:paraId="00000028">
      <w:pPr>
        <w:numPr>
          <w:ilvl w:val="0"/>
          <w:numId w:val="1"/>
        </w:numPr>
        <w:spacing w:line="240" w:lineRule="auto"/>
        <w:ind w:left="841" w:hanging="493"/>
        <w:jc w:val="both"/>
        <w:rPr>
          <w:rFonts w:ascii="Nunito" w:cs="Nunito" w:eastAsia="Nunito" w:hAnsi="Nunito"/>
          <w:u w:val="none"/>
        </w:rPr>
      </w:pPr>
      <w:r w:rsidDel="00000000" w:rsidR="00000000" w:rsidRPr="00000000">
        <w:rPr>
          <w:rFonts w:ascii="Nunito" w:cs="Nunito" w:eastAsia="Nunito" w:hAnsi="Nunito"/>
          <w:rtl w:val="0"/>
        </w:rPr>
        <w:t xml:space="preserve">Formation premier soins et RCR + Service à la clientèle offerte.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Nunito" w:cs="Nunito" w:eastAsia="Nunito" w:hAnsi="Nunito"/>
          <w:b w:val="1"/>
          <w:bCs w:val="1"/>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Nunito" w:cs="Nunito" w:eastAsia="Nunito" w:hAnsi="Nunito"/>
          <w:b w:val="1"/>
          <w:bCs w:val="1"/>
          <w:i w:val="0"/>
          <w:iCs w:val="0"/>
          <w:smallCaps w:val="0"/>
          <w:strike w:val="0"/>
          <w:color w:val="000000"/>
          <w:u w:val="none"/>
          <w:shd w:fill="auto" w:val="clear"/>
          <w:vertAlign w:val="baseline"/>
        </w:rPr>
      </w:pPr>
      <w:r w:rsidDel="00000000" w:rsidR="00000000" w:rsidRPr="00000000">
        <w:rPr>
          <w:rFonts w:ascii="Nunito" w:cs="Nunito" w:eastAsia="Nunito" w:hAnsi="Nunito"/>
          <w:b w:val="1"/>
          <w:bCs w:val="1"/>
          <w:i w:val="0"/>
          <w:iCs w:val="0"/>
          <w:smallCaps w:val="0"/>
          <w:strike w:val="0"/>
          <w:color w:val="000000"/>
          <w:u w:val="none"/>
          <w:shd w:fill="auto" w:val="clear"/>
          <w:vertAlign w:val="baseline"/>
          <w:rtl w:val="0"/>
        </w:rPr>
        <w:t xml:space="preserve">Statut de l’emploi</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Nunito" w:cs="Nunito" w:eastAsia="Nunito" w:hAnsi="Nunito"/>
          <w:i w:val="0"/>
          <w:iCs w:val="0"/>
          <w:smallCaps w:val="0"/>
          <w:strike w:val="0"/>
          <w:color w:val="000000"/>
          <w:u w:val="none"/>
          <w:shd w:fill="auto" w:val="clear"/>
          <w:vertAlign w:val="baseline"/>
        </w:rPr>
      </w:pPr>
      <w:r w:rsidDel="00000000" w:rsidR="00000000" w:rsidRPr="00000000">
        <w:rPr>
          <w:rFonts w:ascii="Nunito" w:cs="Nunito" w:eastAsia="Nunito" w:hAnsi="Nunito"/>
          <w:i w:val="0"/>
          <w:iCs w:val="0"/>
          <w:smallCaps w:val="0"/>
          <w:strike w:val="0"/>
          <w:color w:val="000000"/>
          <w:u w:val="none"/>
          <w:shd w:fill="auto" w:val="clear"/>
          <w:vertAlign w:val="baseline"/>
          <w:rtl w:val="0"/>
        </w:rPr>
        <w:t xml:space="preserve">Il s’agit d’un emploi du </w:t>
      </w:r>
      <w:r w:rsidDel="00000000" w:rsidR="00000000" w:rsidRPr="00000000">
        <w:rPr>
          <w:rFonts w:ascii="Nunito" w:cs="Nunito" w:eastAsia="Nunito" w:hAnsi="Nunito"/>
          <w:rtl w:val="0"/>
        </w:rPr>
        <w:t xml:space="preserve">13</w:t>
      </w:r>
      <w:r w:rsidDel="00000000" w:rsidR="00000000" w:rsidRPr="00000000">
        <w:rPr>
          <w:rFonts w:ascii="Nunito" w:cs="Nunito" w:eastAsia="Nunito" w:hAnsi="Nunito"/>
          <w:i w:val="0"/>
          <w:iCs w:val="0"/>
          <w:smallCaps w:val="0"/>
          <w:strike w:val="0"/>
          <w:color w:val="000000"/>
          <w:u w:val="none"/>
          <w:shd w:fill="auto" w:val="clear"/>
          <w:vertAlign w:val="baseline"/>
          <w:rtl w:val="0"/>
        </w:rPr>
        <w:t xml:space="preserve"> juin au </w:t>
      </w:r>
      <w:r w:rsidDel="00000000" w:rsidR="00000000" w:rsidRPr="00000000">
        <w:rPr>
          <w:rFonts w:ascii="Nunito" w:cs="Nunito" w:eastAsia="Nunito" w:hAnsi="Nunito"/>
          <w:rtl w:val="0"/>
        </w:rPr>
        <w:t xml:space="preserve">7</w:t>
      </w:r>
      <w:r w:rsidDel="00000000" w:rsidR="00000000" w:rsidRPr="00000000">
        <w:rPr>
          <w:rFonts w:ascii="Nunito" w:cs="Nunito" w:eastAsia="Nunito" w:hAnsi="Nunito"/>
          <w:i w:val="0"/>
          <w:iCs w:val="0"/>
          <w:smallCaps w:val="0"/>
          <w:strike w:val="0"/>
          <w:color w:val="000000"/>
          <w:u w:val="none"/>
          <w:shd w:fill="auto" w:val="clear"/>
          <w:vertAlign w:val="baseline"/>
          <w:rtl w:val="0"/>
        </w:rPr>
        <w:t xml:space="preserve"> septembre, </w:t>
      </w:r>
      <w:r w:rsidDel="00000000" w:rsidR="00000000" w:rsidRPr="00000000">
        <w:rPr>
          <w:rFonts w:ascii="Nunito" w:cs="Nunito" w:eastAsia="Nunito" w:hAnsi="Nunito"/>
          <w:rtl w:val="0"/>
        </w:rPr>
        <w:t xml:space="preserve">25</w:t>
      </w:r>
      <w:r w:rsidDel="00000000" w:rsidR="00000000" w:rsidRPr="00000000">
        <w:rPr>
          <w:rFonts w:ascii="Nunito" w:cs="Nunito" w:eastAsia="Nunito" w:hAnsi="Nunito"/>
          <w:i w:val="0"/>
          <w:iCs w:val="0"/>
          <w:smallCaps w:val="0"/>
          <w:strike w:val="0"/>
          <w:color w:val="000000"/>
          <w:u w:val="none"/>
          <w:shd w:fill="auto" w:val="clear"/>
          <w:vertAlign w:val="baseline"/>
          <w:rtl w:val="0"/>
        </w:rPr>
        <w:t xml:space="preserve"> à </w:t>
      </w:r>
      <w:r w:rsidDel="00000000" w:rsidR="00000000" w:rsidRPr="00000000">
        <w:rPr>
          <w:rFonts w:ascii="Nunito" w:cs="Nunito" w:eastAsia="Nunito" w:hAnsi="Nunito"/>
          <w:rtl w:val="0"/>
        </w:rPr>
        <w:t xml:space="preserve">40</w:t>
      </w:r>
      <w:r w:rsidDel="00000000" w:rsidR="00000000" w:rsidRPr="00000000">
        <w:rPr>
          <w:rFonts w:ascii="Nunito" w:cs="Nunito" w:eastAsia="Nunito" w:hAnsi="Nunito"/>
          <w:i w:val="0"/>
          <w:iCs w:val="0"/>
          <w:smallCaps w:val="0"/>
          <w:strike w:val="0"/>
          <w:color w:val="000000"/>
          <w:u w:val="none"/>
          <w:shd w:fill="auto" w:val="clear"/>
          <w:vertAlign w:val="baseline"/>
          <w:rtl w:val="0"/>
        </w:rPr>
        <w:t xml:space="preserve"> heures par semaine.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Nunito" w:cs="Nunito" w:eastAsia="Nunito" w:hAnsi="Nunito"/>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Nunito" w:cs="Nunito" w:eastAsia="Nunito" w:hAnsi="Nunito"/>
          <w:i w:val="0"/>
          <w:iCs w:val="0"/>
          <w:smallCaps w:val="0"/>
          <w:strike w:val="0"/>
          <w:color w:val="000000"/>
          <w:u w:val="none"/>
          <w:shd w:fill="auto" w:val="clear"/>
          <w:vertAlign w:val="baseline"/>
        </w:rPr>
      </w:pPr>
      <w:r w:rsidDel="00000000" w:rsidR="00000000" w:rsidRPr="00000000">
        <w:rPr>
          <w:rFonts w:ascii="Nunito" w:cs="Nunito" w:eastAsia="Nunito" w:hAnsi="Nunito"/>
          <w:b w:val="1"/>
          <w:bCs w:val="1"/>
          <w:i w:val="0"/>
          <w:iCs w:val="0"/>
          <w:smallCaps w:val="0"/>
          <w:strike w:val="0"/>
          <w:color w:val="000000"/>
          <w:u w:val="none"/>
          <w:shd w:fill="auto" w:val="clear"/>
          <w:vertAlign w:val="baseline"/>
          <w:rtl w:val="0"/>
        </w:rPr>
        <w:t xml:space="preserve">Salaire</w:t>
      </w:r>
      <w:r w:rsidDel="00000000" w:rsidR="00000000" w:rsidRPr="00000000">
        <w:rPr>
          <w:rFonts w:ascii="Nunito" w:cs="Nunito" w:eastAsia="Nunito" w:hAnsi="Nunito"/>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Nunito" w:cs="Nunito" w:eastAsia="Nunito" w:hAnsi="Nunito"/>
        </w:rPr>
      </w:pPr>
      <w:r w:rsidDel="00000000" w:rsidR="00000000" w:rsidRPr="00000000">
        <w:rPr>
          <w:rFonts w:ascii="Nunito" w:cs="Nunito" w:eastAsia="Nunito" w:hAnsi="Nunito"/>
          <w:rtl w:val="0"/>
        </w:rPr>
        <w:t xml:space="preserve">S</w:t>
      </w:r>
      <w:r w:rsidDel="00000000" w:rsidR="00000000" w:rsidRPr="00000000">
        <w:rPr>
          <w:rFonts w:ascii="Nunito" w:cs="Nunito" w:eastAsia="Nunito" w:hAnsi="Nunito"/>
          <w:i w:val="0"/>
          <w:iCs w:val="0"/>
          <w:smallCaps w:val="0"/>
          <w:strike w:val="0"/>
          <w:color w:val="000000"/>
          <w:u w:val="none"/>
          <w:shd w:fill="auto" w:val="clear"/>
          <w:vertAlign w:val="baseline"/>
          <w:rtl w:val="0"/>
        </w:rPr>
        <w:t xml:space="preserve">elon la politique en vigueur de l’entrepris</w:t>
      </w:r>
      <w:r w:rsidDel="00000000" w:rsidR="00000000" w:rsidRPr="00000000">
        <w:rPr>
          <w:rFonts w:ascii="Nunito" w:cs="Nunito" w:eastAsia="Nunito" w:hAnsi="Nunito"/>
          <w:rtl w:val="0"/>
        </w:rPr>
        <w:t xml:space="preserve">e.</w:t>
      </w:r>
    </w:p>
    <w:p w:rsidR="00000000" w:rsidDel="00000000" w:rsidP="00000000" w:rsidRDefault="00000000" w:rsidRPr="00000000" w14:paraId="0000002F">
      <w:pPr>
        <w:rPr>
          <w:rFonts w:ascii="Nunito" w:cs="Nunito" w:eastAsia="Nunito" w:hAnsi="Nunito"/>
          <w:b w:val="1"/>
          <w:bCs w:val="1"/>
        </w:rPr>
      </w:pPr>
      <w:r w:rsidDel="00000000" w:rsidR="00000000" w:rsidRPr="00000000">
        <w:rPr>
          <w:rtl w:val="0"/>
        </w:rPr>
      </w:r>
    </w:p>
    <w:p w:rsidR="00000000" w:rsidDel="00000000" w:rsidP="00000000" w:rsidRDefault="00000000" w:rsidRPr="00000000" w14:paraId="00000030">
      <w:pPr>
        <w:rPr>
          <w:rFonts w:ascii="Nunito" w:cs="Nunito" w:eastAsia="Nunito" w:hAnsi="Nunito"/>
          <w:b w:val="1"/>
          <w:bCs w:val="1"/>
        </w:rPr>
      </w:pPr>
      <w:r w:rsidDel="00000000" w:rsidR="00000000" w:rsidRPr="00000000">
        <w:rPr>
          <w:rFonts w:ascii="Nunito" w:cs="Nunito" w:eastAsia="Nunito" w:hAnsi="Nunito"/>
          <w:b w:val="1"/>
          <w:bCs w:val="1"/>
          <w:rtl w:val="0"/>
        </w:rPr>
        <w:t xml:space="preserve">Pour postuler</w:t>
      </w:r>
    </w:p>
    <w:p w:rsidR="00000000" w:rsidDel="00000000" w:rsidP="00000000" w:rsidRDefault="00000000" w:rsidRPr="00000000" w14:paraId="00000031">
      <w:pPr>
        <w:rPr>
          <w:rFonts w:ascii="Nunito" w:cs="Nunito" w:eastAsia="Nunito" w:hAnsi="Nunito"/>
        </w:rPr>
      </w:pPr>
      <w:r w:rsidDel="00000000" w:rsidR="00000000" w:rsidRPr="00000000">
        <w:rPr>
          <w:rFonts w:ascii="Nunito" w:cs="Nunito" w:eastAsia="Nunito" w:hAnsi="Nunito"/>
          <w:rtl w:val="0"/>
        </w:rPr>
        <w:t xml:space="preserve">Faites parvenir votre candidature à Vincent Duchemin à </w:t>
      </w:r>
      <w:hyperlink r:id="rId7">
        <w:r w:rsidDel="00000000" w:rsidR="00000000" w:rsidRPr="00000000">
          <w:rPr>
            <w:rFonts w:ascii="Nunito" w:cs="Nunito" w:eastAsia="Nunito" w:hAnsi="Nunito"/>
            <w:color w:val="1155cc"/>
            <w:u w:val="single"/>
            <w:rtl w:val="0"/>
          </w:rPr>
          <w:t xml:space="preserve">direction.base@ecovoile.com</w:t>
        </w:r>
      </w:hyperlink>
      <w:r w:rsidDel="00000000" w:rsidR="00000000" w:rsidRPr="00000000">
        <w:rPr>
          <w:rFonts w:ascii="Nunito" w:cs="Nunito" w:eastAsia="Nunito" w:hAnsi="Nunito"/>
          <w:rtl w:val="0"/>
        </w:rPr>
        <w:t xml:space="preserve">.</w:t>
      </w:r>
    </w:p>
    <w:sectPr>
      <w:headerReference r:id="rId8" w:type="default"/>
      <w:footerReference r:id="rId9" w:type="default"/>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ourier New"/>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Nunito" w:cs="Nunito" w:eastAsia="Nunito" w:hAnsi="Nunito"/>
        <w:i w:val="0"/>
        <w:iCs w:val="0"/>
        <w:smallCaps w:val="0"/>
        <w:strike w:val="0"/>
        <w:color w:val="000000"/>
        <w:sz w:val="16"/>
        <w:szCs w:val="16"/>
        <w:u w:val="none"/>
        <w:shd w:fill="auto" w:val="clear"/>
        <w:vertAlign w:val="baseline"/>
      </w:rPr>
    </w:pPr>
    <w:r w:rsidDel="00000000" w:rsidR="00000000" w:rsidRPr="00000000">
      <w:rPr>
        <w:rFonts w:ascii="Nunito" w:cs="Nunito" w:eastAsia="Nunito" w:hAnsi="Nunito"/>
        <w:i w:val="0"/>
        <w:iCs w:val="0"/>
        <w:smallCaps w:val="0"/>
        <w:strike w:val="0"/>
        <w:color w:val="000000"/>
        <w:sz w:val="16"/>
        <w:szCs w:val="16"/>
        <w:u w:val="none"/>
        <w:shd w:fill="auto" w:val="clear"/>
        <w:vertAlign w:val="baseline"/>
        <w:rtl w:val="0"/>
      </w:rPr>
      <w:t xml:space="preserve">Offre d’emploi </w:t>
      <w:tab/>
      <w:tab/>
      <w:t xml:space="preserve">Préposé(e) à l’accueil et aux activités récréatives 202</w:t>
    </w:r>
    <w:r w:rsidDel="00000000" w:rsidR="00000000" w:rsidRPr="00000000">
      <w:rPr>
        <w:rFonts w:ascii="Nunito" w:cs="Nunito" w:eastAsia="Nunito" w:hAnsi="Nunito"/>
        <w:sz w:val="16"/>
        <w:szCs w:val="16"/>
        <w:rtl w:val="0"/>
      </w:rPr>
      <w:t xml:space="preserve">6</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597356" cy="34928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7356" cy="349287"/>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41" w:hanging="493"/>
      </w:pPr>
      <w:rPr>
        <w:rFonts w:ascii="Noto Sans Symbols" w:cs="Noto Sans Symbols" w:eastAsia="Noto Sans Symbols" w:hAnsi="Noto Sans Symbols"/>
        <w:sz w:val="24"/>
        <w:szCs w:val="24"/>
      </w:rPr>
    </w:lvl>
    <w:lvl w:ilvl="1">
      <w:start w:val="1"/>
      <w:numFmt w:val="bullet"/>
      <w:lvlText w:val="○"/>
      <w:lvlJc w:val="left"/>
      <w:pPr>
        <w:ind w:left="1428" w:hanging="360"/>
      </w:pPr>
      <w:rPr>
        <w:rFonts w:ascii="Courier New" w:cs="Courier New" w:eastAsia="Courier New" w:hAnsi="Courier New"/>
      </w:rPr>
    </w:lvl>
    <w:lvl w:ilvl="2">
      <w:start w:val="1"/>
      <w:numFmt w:val="bullet"/>
      <w:lvlText w:val="■"/>
      <w:lvlJc w:val="left"/>
      <w:pPr>
        <w:ind w:left="2148" w:hanging="360"/>
      </w:pPr>
      <w:rPr>
        <w:rFonts w:ascii="Noto Sans Symbols" w:cs="Noto Sans Symbols" w:eastAsia="Noto Sans Symbols" w:hAnsi="Noto Sans Symbols"/>
      </w:rPr>
    </w:lvl>
    <w:lvl w:ilvl="3">
      <w:start w:val="1"/>
      <w:numFmt w:val="bullet"/>
      <w:lvlText w:val="●"/>
      <w:lvlJc w:val="left"/>
      <w:pPr>
        <w:ind w:left="2868" w:hanging="360"/>
      </w:pPr>
      <w:rPr>
        <w:rFonts w:ascii="Noto Sans Symbols" w:cs="Noto Sans Symbols" w:eastAsia="Noto Sans Symbols" w:hAnsi="Noto Sans Symbols"/>
      </w:rPr>
    </w:lvl>
    <w:lvl w:ilvl="4">
      <w:start w:val="1"/>
      <w:numFmt w:val="bullet"/>
      <w:lvlText w:val="○"/>
      <w:lvlJc w:val="left"/>
      <w:pPr>
        <w:ind w:left="3588" w:hanging="360"/>
      </w:pPr>
      <w:rPr>
        <w:rFonts w:ascii="Courier New" w:cs="Courier New" w:eastAsia="Courier New" w:hAnsi="Courier New"/>
      </w:rPr>
    </w:lvl>
    <w:lvl w:ilvl="5">
      <w:start w:val="1"/>
      <w:numFmt w:val="bullet"/>
      <w:lvlText w:val="■"/>
      <w:lvlJc w:val="left"/>
      <w:pPr>
        <w:ind w:left="4308" w:hanging="360"/>
      </w:pPr>
      <w:rPr>
        <w:rFonts w:ascii="Noto Sans Symbols" w:cs="Noto Sans Symbols" w:eastAsia="Noto Sans Symbols" w:hAnsi="Noto Sans Symbols"/>
      </w:rPr>
    </w:lvl>
    <w:lvl w:ilvl="6">
      <w:start w:val="1"/>
      <w:numFmt w:val="bullet"/>
      <w:lvlText w:val="●"/>
      <w:lvlJc w:val="left"/>
      <w:pPr>
        <w:ind w:left="5028" w:hanging="360"/>
      </w:pPr>
      <w:rPr>
        <w:rFonts w:ascii="Noto Sans Symbols" w:cs="Noto Sans Symbols" w:eastAsia="Noto Sans Symbols" w:hAnsi="Noto Sans Symbols"/>
      </w:rPr>
    </w:lvl>
    <w:lvl w:ilvl="7">
      <w:start w:val="1"/>
      <w:numFmt w:val="bullet"/>
      <w:lvlText w:val="○"/>
      <w:lvlJc w:val="left"/>
      <w:pPr>
        <w:ind w:left="5748" w:hanging="360"/>
      </w:pPr>
      <w:rPr>
        <w:rFonts w:ascii="Courier New" w:cs="Courier New" w:eastAsia="Courier New" w:hAnsi="Courier New"/>
      </w:rPr>
    </w:lvl>
    <w:lvl w:ilvl="8">
      <w:start w:val="1"/>
      <w:numFmt w:val="bullet"/>
      <w:lvlText w:val="■"/>
      <w:lvlJc w:val="left"/>
      <w:pPr>
        <w:ind w:left="6468"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voile.qc.ca/index.php/fr/formation/carte-de-conducteur-d-embarcation-de-plaisance-ccep" TargetMode="External"/><Relationship Id="rId7" Type="http://schemas.openxmlformats.org/officeDocument/2006/relationships/hyperlink" Target="mailto:direction.base@ecovoile.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